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济南市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标准化设施</w:t>
      </w:r>
      <w:r>
        <w:rPr>
          <w:rFonts w:hint="eastAsia" w:ascii="黑体" w:hAnsi="黑体" w:eastAsia="黑体"/>
          <w:bCs/>
          <w:sz w:val="32"/>
          <w:szCs w:val="32"/>
        </w:rPr>
        <w:t>渔业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建设</w:t>
      </w:r>
      <w:r>
        <w:rPr>
          <w:rFonts w:hint="eastAsia" w:ascii="黑体" w:hAnsi="黑体" w:eastAsia="黑体"/>
          <w:bCs/>
          <w:sz w:val="32"/>
          <w:szCs w:val="32"/>
        </w:rPr>
        <w:t>项目申报指南</w:t>
      </w:r>
    </w:p>
    <w:bookmarkEnd w:id="0"/>
    <w:p>
      <w:pPr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申报原则</w:t>
      </w:r>
    </w:p>
    <w:p>
      <w:pPr>
        <w:numPr>
          <w:ilvl w:val="0"/>
          <w:numId w:val="0"/>
        </w:num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1、</w:t>
      </w:r>
      <w:r>
        <w:rPr>
          <w:rFonts w:ascii="仿宋" w:hAnsi="仿宋" w:eastAsia="仿宋" w:cs="宋体"/>
          <w:kern w:val="0"/>
          <w:sz w:val="32"/>
          <w:szCs w:val="32"/>
        </w:rPr>
        <w:t>坚持公开、公平、公正的原则；</w:t>
      </w:r>
    </w:p>
    <w:p>
      <w:pPr>
        <w:widowControl/>
        <w:spacing w:line="384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2、</w:t>
      </w:r>
      <w:r>
        <w:rPr>
          <w:rFonts w:ascii="仿宋" w:hAnsi="仿宋" w:eastAsia="仿宋" w:cs="宋体"/>
          <w:kern w:val="0"/>
          <w:sz w:val="32"/>
          <w:szCs w:val="32"/>
        </w:rPr>
        <w:t>坚持竞争、择优的原则；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3、</w:t>
      </w:r>
      <w:r>
        <w:rPr>
          <w:rFonts w:ascii="仿宋" w:hAnsi="仿宋" w:eastAsia="仿宋" w:cs="宋体"/>
          <w:kern w:val="0"/>
          <w:sz w:val="32"/>
          <w:szCs w:val="32"/>
        </w:rPr>
        <w:t>坚持科学、规范的申报原则。</w:t>
      </w: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建设内容、申报条件及资金使用方向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建设内容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一是建设休闲观赏渔业示范基地。重点实施</w:t>
      </w:r>
      <w:r>
        <w:rPr>
          <w:rFonts w:hint="eastAsia" w:ascii="仿宋" w:hAnsi="仿宋" w:eastAsia="仿宋" w:cs="仿宋"/>
          <w:bCs/>
          <w:sz w:val="32"/>
          <w:szCs w:val="32"/>
        </w:rPr>
        <w:t>养殖池塘标准化改造、工厂化养殖设施建设、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水电路闸等配套完善、</w:t>
      </w:r>
      <w:r>
        <w:rPr>
          <w:rFonts w:hint="eastAsia" w:ascii="仿宋" w:hAnsi="仿宋" w:eastAsia="仿宋" w:cs="仿宋"/>
          <w:bCs/>
          <w:sz w:val="32"/>
          <w:szCs w:val="32"/>
        </w:rPr>
        <w:t>品种引进选育繁育、品牌提升及休闲项目设置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二是建设标准化渔业示范园。</w:t>
      </w:r>
      <w:r>
        <w:rPr>
          <w:rFonts w:hint="eastAsia" w:ascii="仿宋" w:hAnsi="仿宋" w:eastAsia="仿宋" w:cs="仿宋"/>
          <w:sz w:val="32"/>
          <w:szCs w:val="32"/>
        </w:rPr>
        <w:t>按照标准化、生态型的要求，以市场为导向，以泥鳅、南美白对虾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、黄河鲤及其他</w:t>
      </w:r>
      <w:r>
        <w:rPr>
          <w:rFonts w:hint="eastAsia" w:ascii="仿宋" w:hAnsi="仿宋" w:eastAsia="仿宋" w:cs="仿宋"/>
          <w:sz w:val="32"/>
          <w:szCs w:val="32"/>
        </w:rPr>
        <w:t>名优特色水产品种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养殖</w:t>
      </w:r>
      <w:r>
        <w:rPr>
          <w:rFonts w:hint="eastAsia" w:ascii="仿宋" w:hAnsi="仿宋" w:eastAsia="仿宋" w:cs="仿宋"/>
          <w:sz w:val="32"/>
          <w:szCs w:val="32"/>
        </w:rPr>
        <w:t>为重点，完善渔业生产基础设施配套，推广应用控温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增氧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、检测、</w:t>
      </w:r>
      <w:r>
        <w:rPr>
          <w:rFonts w:hint="eastAsia" w:ascii="仿宋" w:hAnsi="仿宋" w:eastAsia="仿宋" w:cs="仿宋"/>
          <w:sz w:val="32"/>
          <w:szCs w:val="32"/>
        </w:rPr>
        <w:t>水质处理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等先进设备及标准化健康养殖、渔光一体化、鱼菜共生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先进</w:t>
      </w:r>
      <w:r>
        <w:rPr>
          <w:rFonts w:hint="eastAsia" w:ascii="仿宋" w:hAnsi="仿宋" w:eastAsia="仿宋" w:cs="仿宋"/>
          <w:sz w:val="32"/>
          <w:szCs w:val="32"/>
        </w:rPr>
        <w:t>技术，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打造</w:t>
      </w:r>
      <w:r>
        <w:rPr>
          <w:rFonts w:hint="eastAsia" w:ascii="仿宋" w:hAnsi="仿宋" w:eastAsia="仿宋" w:cs="仿宋"/>
          <w:sz w:val="32"/>
          <w:szCs w:val="32"/>
        </w:rPr>
        <w:t>一批品种优良、品质上乘、制度健全、环境良好的“菜篮子”水产品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示范</w:t>
      </w:r>
      <w:r>
        <w:rPr>
          <w:rFonts w:hint="eastAsia" w:ascii="仿宋" w:hAnsi="仿宋" w:eastAsia="仿宋" w:cs="仿宋"/>
          <w:sz w:val="32"/>
          <w:szCs w:val="32"/>
        </w:rPr>
        <w:t>基地。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条件</w:t>
      </w:r>
    </w:p>
    <w:p>
      <w:pPr>
        <w:tabs>
          <w:tab w:val="left" w:pos="4860"/>
        </w:tabs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主体资格。建设单位为具有独立法人资格的企业、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农业专业</w:t>
      </w:r>
      <w:r>
        <w:rPr>
          <w:rFonts w:hint="eastAsia" w:ascii="仿宋" w:hAnsi="仿宋" w:eastAsia="仿宋" w:cs="仿宋"/>
          <w:bCs/>
          <w:sz w:val="32"/>
          <w:szCs w:val="32"/>
        </w:rPr>
        <w:t>合作组织或家庭农场，有充足的资金投入，实行企业化运作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。土地集中型的申报主体，原则上需要具备农村土地经营权证。</w:t>
      </w:r>
    </w:p>
    <w:p>
      <w:pPr>
        <w:tabs>
          <w:tab w:val="left" w:pos="4860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）建设</w:t>
      </w:r>
      <w:r>
        <w:rPr>
          <w:rFonts w:hint="eastAsia" w:ascii="仿宋" w:hAnsi="仿宋" w:eastAsia="仿宋" w:cs="仿宋"/>
          <w:bCs/>
          <w:sz w:val="32"/>
          <w:szCs w:val="32"/>
        </w:rPr>
        <w:t>规模。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申报单位土地面积</w:t>
      </w:r>
      <w:r>
        <w:rPr>
          <w:rFonts w:hint="eastAsia" w:ascii="仿宋" w:hAnsi="仿宋" w:eastAsia="仿宋" w:cs="仿宋"/>
          <w:sz w:val="32"/>
          <w:szCs w:val="32"/>
        </w:rPr>
        <w:t>50亩以上，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其中渔业生产面积</w:t>
      </w:r>
      <w:r>
        <w:rPr>
          <w:rFonts w:hint="eastAsia" w:ascii="仿宋" w:hAnsi="仿宋" w:eastAsia="仿宋" w:cs="仿宋"/>
          <w:sz w:val="32"/>
          <w:szCs w:val="32"/>
        </w:rPr>
        <w:t>池塘10亩以上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集中连片，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工厂化生产车间面积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500平方米以上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4860"/>
        </w:tabs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质量管理。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bCs/>
          <w:sz w:val="32"/>
          <w:szCs w:val="32"/>
        </w:rPr>
        <w:t>标准化生产，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生产档案齐全，纪录真实准确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tabs>
          <w:tab w:val="left" w:pos="4860"/>
        </w:tabs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财务管理。有独立的单位开户银行及账号，账薄设置齐全，会计核算规范。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有下列情形之一的禁止申报：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项目区域不符合</w:t>
      </w:r>
      <w:r>
        <w:rPr>
          <w:rFonts w:hint="eastAsia" w:ascii="仿宋" w:hAnsi="仿宋" w:eastAsia="仿宋" w:cs="仿宋"/>
          <w:sz w:val="32"/>
          <w:szCs w:val="32"/>
        </w:rPr>
        <w:t>养殖水域滩涂规划的宜渔区域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要求的；往年度承担市级以上渔业项目按要求未通过验收的；违反国家有关规定受处分的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；不接受水产品质量抽检的；水产品有使用违禁药物行为的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资金使用方向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项目资金主要用于：</w:t>
      </w:r>
      <w:r>
        <w:rPr>
          <w:rFonts w:hint="eastAsia" w:ascii="仿宋" w:hAnsi="仿宋" w:eastAsia="仿宋" w:cs="仿宋"/>
          <w:sz w:val="32"/>
          <w:szCs w:val="32"/>
        </w:rPr>
        <w:t>（1）池塘开挖、整形、清淤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、环境改造</w:t>
      </w:r>
      <w:r>
        <w:rPr>
          <w:rFonts w:hint="eastAsia" w:ascii="仿宋" w:hAnsi="仿宋" w:eastAsia="仿宋" w:cs="仿宋"/>
          <w:sz w:val="32"/>
          <w:szCs w:val="32"/>
        </w:rPr>
        <w:t>；（2）进排水系统改造；（3）新品种引进和技术研发；（4）疫病、质量、水质检测设备购置；（5）产品认证和品牌培育；（6）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渔业</w:t>
      </w:r>
      <w:r>
        <w:rPr>
          <w:rFonts w:hint="eastAsia" w:ascii="仿宋" w:hAnsi="仿宋" w:eastAsia="仿宋" w:cs="仿宋"/>
          <w:sz w:val="32"/>
          <w:szCs w:val="32"/>
        </w:rPr>
        <w:t>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三、扶持规模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每个项目市级财政扶持资金10-30万元，根据项目评审综合得分排名、市级财政资金总额等综合确定。</w:t>
      </w:r>
    </w:p>
    <w:p>
      <w:pPr>
        <w:tabs>
          <w:tab w:val="left" w:pos="4860"/>
        </w:tabs>
        <w:spacing w:line="360" w:lineRule="auto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Cs/>
          <w:sz w:val="32"/>
          <w:szCs w:val="32"/>
        </w:rPr>
        <w:t>、申报程序</w:t>
      </w:r>
    </w:p>
    <w:p>
      <w:pPr>
        <w:tabs>
          <w:tab w:val="left" w:pos="4860"/>
        </w:tabs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1、</w:t>
      </w:r>
      <w:r>
        <w:rPr>
          <w:rFonts w:ascii="仿宋" w:hAnsi="仿宋" w:eastAsia="仿宋" w:cs="宋体"/>
          <w:kern w:val="0"/>
          <w:sz w:val="32"/>
          <w:szCs w:val="32"/>
        </w:rPr>
        <w:t>由项目建设单位编写项目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</w:t>
      </w:r>
      <w:r>
        <w:rPr>
          <w:rFonts w:ascii="仿宋" w:hAnsi="仿宋" w:eastAsia="仿宋" w:cs="宋体"/>
          <w:kern w:val="0"/>
          <w:sz w:val="32"/>
          <w:szCs w:val="32"/>
        </w:rPr>
        <w:t>书</w:t>
      </w:r>
      <w:r>
        <w:rPr>
          <w:rFonts w:hint="eastAsia" w:ascii="仿宋" w:hAnsi="仿宋" w:eastAsia="仿宋" w:cs="宋体"/>
          <w:kern w:val="0"/>
          <w:sz w:val="32"/>
          <w:szCs w:val="32"/>
        </w:rPr>
        <w:t>（附件1）</w:t>
      </w:r>
      <w:r>
        <w:rPr>
          <w:rFonts w:ascii="仿宋" w:hAnsi="仿宋" w:eastAsia="仿宋" w:cs="宋体"/>
          <w:kern w:val="0"/>
          <w:sz w:val="32"/>
          <w:szCs w:val="32"/>
        </w:rPr>
        <w:t>，报县区渔业主管局、财政局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tabs>
          <w:tab w:val="left" w:pos="4860"/>
        </w:tabs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2、</w:t>
      </w:r>
      <w:r>
        <w:rPr>
          <w:rFonts w:ascii="仿宋" w:hAnsi="仿宋" w:eastAsia="仿宋" w:cs="宋体"/>
          <w:kern w:val="0"/>
          <w:sz w:val="32"/>
          <w:szCs w:val="32"/>
        </w:rPr>
        <w:t>由县区渔业主管</w:t>
      </w:r>
      <w:r>
        <w:rPr>
          <w:rFonts w:hint="eastAsia" w:ascii="仿宋" w:hAnsi="仿宋" w:eastAsia="仿宋" w:cs="宋体"/>
          <w:kern w:val="0"/>
          <w:sz w:val="32"/>
          <w:szCs w:val="32"/>
        </w:rPr>
        <w:t>局</w:t>
      </w:r>
      <w:r>
        <w:rPr>
          <w:rFonts w:ascii="仿宋" w:hAnsi="仿宋" w:eastAsia="仿宋" w:cs="宋体"/>
          <w:kern w:val="0"/>
          <w:sz w:val="32"/>
          <w:szCs w:val="32"/>
        </w:rPr>
        <w:t>、财政</w:t>
      </w:r>
      <w:r>
        <w:rPr>
          <w:rFonts w:hint="eastAsia" w:ascii="仿宋" w:hAnsi="仿宋" w:eastAsia="仿宋" w:cs="宋体"/>
          <w:kern w:val="0"/>
          <w:sz w:val="32"/>
          <w:szCs w:val="32"/>
        </w:rPr>
        <w:t>局</w:t>
      </w:r>
      <w:r>
        <w:rPr>
          <w:rFonts w:ascii="仿宋" w:hAnsi="仿宋" w:eastAsia="仿宋" w:cs="宋体"/>
          <w:kern w:val="0"/>
          <w:sz w:val="32"/>
          <w:szCs w:val="32"/>
        </w:rPr>
        <w:t>根据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项目申报书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对照要求审核把关，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出具项目推荐意见，填写项目推荐汇总表（附件2），</w:t>
      </w:r>
      <w:r>
        <w:rPr>
          <w:rFonts w:ascii="仿宋" w:hAnsi="仿宋" w:eastAsia="仿宋" w:cs="宋体"/>
          <w:kern w:val="0"/>
          <w:sz w:val="32"/>
          <w:szCs w:val="32"/>
        </w:rPr>
        <w:t>以正式文件联合上报市农业局、市财政局。</w:t>
      </w:r>
    </w:p>
    <w:p>
      <w:pPr>
        <w:tabs>
          <w:tab w:val="left" w:pos="4860"/>
        </w:tabs>
        <w:spacing w:line="360" w:lineRule="auto"/>
        <w:ind w:firstLine="640" w:firstLineChars="200"/>
        <w:rPr>
          <w:rFonts w:hint="eastAsia" w:ascii="仿宋" w:hAnsi="仿宋" w:eastAsia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3、</w:t>
      </w:r>
      <w:r>
        <w:rPr>
          <w:rFonts w:ascii="仿宋" w:hAnsi="仿宋" w:eastAsia="仿宋" w:cs="宋体"/>
          <w:kern w:val="0"/>
          <w:sz w:val="32"/>
          <w:szCs w:val="32"/>
        </w:rPr>
        <w:t>由市农业局、市财政局</w:t>
      </w:r>
      <w:r>
        <w:rPr>
          <w:rFonts w:hint="eastAsia" w:ascii="仿宋" w:hAnsi="仿宋" w:eastAsia="仿宋" w:cs="宋体"/>
          <w:kern w:val="0"/>
          <w:sz w:val="32"/>
          <w:szCs w:val="32"/>
        </w:rPr>
        <w:t>组织专家评审，</w:t>
      </w:r>
      <w:r>
        <w:rPr>
          <w:rFonts w:ascii="仿宋" w:hAnsi="仿宋" w:eastAsia="仿宋" w:cs="宋体"/>
          <w:kern w:val="0"/>
          <w:sz w:val="32"/>
          <w:szCs w:val="32"/>
        </w:rPr>
        <w:t>确定201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宋体"/>
          <w:kern w:val="0"/>
          <w:sz w:val="32"/>
          <w:szCs w:val="32"/>
        </w:rPr>
        <w:t>年度建设项目，下达项目建设计划。</w:t>
      </w:r>
    </w:p>
    <w:p>
      <w:pPr>
        <w:tabs>
          <w:tab w:val="left" w:pos="4860"/>
        </w:tabs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有关</w:t>
      </w:r>
      <w:r>
        <w:rPr>
          <w:rFonts w:hint="eastAsia" w:ascii="黑体" w:hAnsi="黑体" w:eastAsia="黑体"/>
          <w:sz w:val="32"/>
          <w:szCs w:val="32"/>
        </w:rPr>
        <w:t>要求</w:t>
      </w:r>
    </w:p>
    <w:p>
      <w:pPr>
        <w:tabs>
          <w:tab w:val="left" w:pos="4860"/>
        </w:tabs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Cs/>
          <w:sz w:val="32"/>
          <w:szCs w:val="32"/>
        </w:rPr>
        <w:t>各县区上报市农业局、市财政局申报材料主要包括：（1）申报文件；（2）汇总表；（3）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申报单位制作的项目</w:t>
      </w:r>
      <w:r>
        <w:rPr>
          <w:rFonts w:hint="eastAsia" w:ascii="仿宋" w:hAnsi="仿宋" w:eastAsia="仿宋"/>
          <w:bCs/>
          <w:sz w:val="32"/>
          <w:szCs w:val="32"/>
        </w:rPr>
        <w:t>申报书。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各县区申报数量不超过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5个。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项目申报书用</w:t>
      </w:r>
      <w:r>
        <w:rPr>
          <w:rFonts w:hint="eastAsia" w:ascii="仿宋" w:hAnsi="仿宋" w:eastAsia="仿宋"/>
          <w:sz w:val="32"/>
          <w:szCs w:val="32"/>
        </w:rPr>
        <w:t>A4纸、3号仿宋字体单面打印或复印，按顺序用皮纹纸封皮胶订。</w:t>
      </w:r>
    </w:p>
    <w:p>
      <w:pPr>
        <w:tabs>
          <w:tab w:val="left" w:pos="4860"/>
        </w:tabs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2、请各县区于4月14日下午5:00前，将申报材料</w:t>
      </w:r>
      <w:r>
        <w:rPr>
          <w:rFonts w:hint="eastAsia" w:ascii="仿宋" w:hAnsi="仿宋" w:eastAsia="仿宋"/>
          <w:sz w:val="32"/>
          <w:szCs w:val="32"/>
        </w:rPr>
        <w:t>一式3份</w:t>
      </w:r>
      <w:r>
        <w:rPr>
          <w:rFonts w:hint="eastAsia" w:ascii="仿宋" w:hAnsi="仿宋" w:eastAsia="仿宋"/>
          <w:sz w:val="32"/>
          <w:szCs w:val="32"/>
          <w:lang w:eastAsia="zh-CN"/>
        </w:rPr>
        <w:t>（市农业局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2份、财政局1份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，同时发送电子版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邮箱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  <w:u w:val="single"/>
        </w:rPr>
        <w:instrText xml:space="preserve"> HYPERLINK "mailto:</w:instrTex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instrText xml:space="preserve">cuiyingsong@126.com</w:instrText>
      </w:r>
      <w:r>
        <w:rPr>
          <w:rFonts w:ascii="仿宋" w:hAnsi="仿宋" w:eastAsia="仿宋"/>
          <w:color w:val="000000"/>
          <w:sz w:val="32"/>
          <w:szCs w:val="32"/>
          <w:u w:val="single"/>
        </w:rPr>
        <w:instrText xml:space="preserve">" </w:instrText>
      </w:r>
      <w:r>
        <w:rPr>
          <w:rFonts w:ascii="仿宋" w:hAnsi="仿宋" w:eastAsia="仿宋"/>
          <w:color w:val="000000"/>
          <w:sz w:val="32"/>
          <w:szCs w:val="32"/>
          <w:u w:val="single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jnsyyb</w:t>
      </w:r>
      <w:r>
        <w:rPr>
          <w:rStyle w:val="3"/>
          <w:rFonts w:hint="eastAsia" w:ascii="仿宋" w:hAnsi="仿宋" w:eastAsia="仿宋"/>
          <w:color w:val="000000"/>
          <w:sz w:val="32"/>
          <w:szCs w:val="32"/>
          <w:u w:val="single"/>
        </w:rPr>
        <w:t>@126.com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。材料不全、逾期申报的不予受理。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Cs/>
          <w:sz w:val="32"/>
          <w:szCs w:val="32"/>
        </w:rPr>
        <w:t>、联系人和联系方式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市渔业管理办公室       联系电话：66609110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市财政局农业处         联系电话：66603798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市农业局财务审计处     联系电话：66609131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1、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年度济南市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标准化设施</w:t>
      </w:r>
      <w:r>
        <w:rPr>
          <w:rFonts w:hint="eastAsia" w:ascii="仿宋" w:hAnsi="仿宋" w:eastAsia="仿宋" w:cs="仿宋"/>
          <w:sz w:val="32"/>
          <w:szCs w:val="32"/>
        </w:rPr>
        <w:t>渔业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项目申报书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2、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年度济南市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标准化设施</w:t>
      </w:r>
      <w:r>
        <w:rPr>
          <w:rFonts w:hint="eastAsia" w:ascii="仿宋" w:hAnsi="仿宋" w:eastAsia="仿宋" w:cs="仿宋"/>
          <w:sz w:val="32"/>
          <w:szCs w:val="32"/>
        </w:rPr>
        <w:t>渔业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汇总表</w:t>
      </w:r>
    </w:p>
    <w:p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4496"/>
    <w:rsid w:val="60A644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2017-03-28T08:54:00Z</dcterms:created>
  <dc:creator>Administrator</dc:creator>
  <cp:lastModifiedBy>Administrator</cp:lastModifiedBy>
  <dcterms:modified xsi:type="dcterms:W3CDTF">2017-03-28T08:55:25Z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